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E23F94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E23F9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E23F94" w:rsidRDefault="00E23F94" w:rsidP="002C3B5F">
            <w:pPr>
              <w:rPr>
                <w:b/>
                <w:color w:val="000000"/>
                <w:sz w:val="26"/>
                <w:szCs w:val="26"/>
              </w:rPr>
            </w:pPr>
            <w:r w:rsidRPr="00E23F94">
              <w:rPr>
                <w:b/>
                <w:color w:val="000000"/>
                <w:sz w:val="26"/>
                <w:szCs w:val="26"/>
              </w:rPr>
              <w:t>201F1</w:t>
            </w:r>
          </w:p>
        </w:tc>
      </w:tr>
      <w:tr w:rsidR="000332DE" w:rsidTr="000332D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E23F94" w:rsidRDefault="000332DE" w:rsidP="002C3B5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E23F94">
              <w:rPr>
                <w:b/>
                <w:sz w:val="26"/>
                <w:szCs w:val="26"/>
              </w:rPr>
              <w:t xml:space="preserve">Номер материала </w:t>
            </w:r>
            <w:r w:rsidRPr="00E23F9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2DE" w:rsidRPr="00E23F94" w:rsidRDefault="00F11B2B" w:rsidP="00F11B2B">
            <w:pPr>
              <w:rPr>
                <w:b/>
                <w:color w:val="000000"/>
                <w:sz w:val="26"/>
                <w:szCs w:val="26"/>
              </w:rPr>
            </w:pPr>
            <w:r w:rsidRPr="00E23F94">
              <w:rPr>
                <w:b/>
                <w:color w:val="000000"/>
                <w:sz w:val="26"/>
                <w:szCs w:val="26"/>
              </w:rPr>
              <w:t>2046727</w:t>
            </w:r>
          </w:p>
        </w:tc>
      </w:tr>
    </w:tbl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10D2A" w:rsidRPr="00EB40C8" w:rsidRDefault="00510D2A" w:rsidP="00510D2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10D2A" w:rsidRPr="00EB40C8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10D2A" w:rsidRPr="00EB40C8" w:rsidRDefault="00510D2A" w:rsidP="00510D2A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10D2A" w:rsidRPr="003C555B" w:rsidRDefault="00510D2A" w:rsidP="00510D2A">
      <w:pPr>
        <w:pStyle w:val="2"/>
        <w:numPr>
          <w:ilvl w:val="0"/>
          <w:numId w:val="0"/>
        </w:numPr>
        <w:spacing w:after="120"/>
      </w:pP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144418">
        <w:rPr>
          <w:b/>
          <w:sz w:val="26"/>
          <w:szCs w:val="26"/>
        </w:rPr>
        <w:t>ВПФ</w:t>
      </w:r>
      <w:r w:rsidR="001C4FB8">
        <w:rPr>
          <w:b/>
          <w:sz w:val="26"/>
          <w:szCs w:val="26"/>
        </w:rPr>
        <w:t>-</w:t>
      </w:r>
      <w:r w:rsidR="00144418">
        <w:rPr>
          <w:b/>
          <w:sz w:val="26"/>
          <w:szCs w:val="26"/>
        </w:rPr>
        <w:t>35</w:t>
      </w:r>
      <w:r w:rsidR="001C4FB8">
        <w:rPr>
          <w:b/>
          <w:sz w:val="26"/>
          <w:szCs w:val="26"/>
        </w:rPr>
        <w:t>/</w:t>
      </w:r>
      <w:r w:rsidR="00F11B2B">
        <w:rPr>
          <w:b/>
          <w:sz w:val="26"/>
          <w:szCs w:val="26"/>
        </w:rPr>
        <w:t>630</w:t>
      </w:r>
      <w:r w:rsidR="00144418">
        <w:rPr>
          <w:b/>
          <w:sz w:val="26"/>
          <w:szCs w:val="26"/>
        </w:rPr>
        <w:t xml:space="preserve"> </w:t>
      </w:r>
      <w:r w:rsidR="00F11B2B">
        <w:rPr>
          <w:b/>
          <w:sz w:val="26"/>
          <w:szCs w:val="26"/>
        </w:rPr>
        <w:t>ВМ</w:t>
      </w:r>
      <w:r w:rsidR="00144418">
        <w:rPr>
          <w:b/>
          <w:sz w:val="26"/>
          <w:szCs w:val="26"/>
        </w:rPr>
        <w:t>-35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:rsidR="00510D2A" w:rsidRDefault="00510D2A" w:rsidP="00510D2A">
      <w:pPr>
        <w:jc w:val="center"/>
        <w:rPr>
          <w:b/>
          <w:sz w:val="26"/>
          <w:szCs w:val="26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EA0EB9" w:rsidRDefault="00510D2A" w:rsidP="00510D2A">
      <w:pPr>
        <w:jc w:val="center"/>
        <w:rPr>
          <w:sz w:val="12"/>
          <w:szCs w:val="12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10D2A" w:rsidRDefault="00510D2A" w:rsidP="00510D2A">
      <w:pPr>
        <w:pStyle w:val="a4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35кВ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40" w:type="dxa"/>
        <w:tblInd w:w="108" w:type="dxa"/>
        <w:tblLook w:val="0000" w:firstRow="0" w:lastRow="0" w:firstColumn="0" w:lastColumn="0" w:noHBand="0" w:noVBand="0"/>
      </w:tblPr>
      <w:tblGrid>
        <w:gridCol w:w="3686"/>
        <w:gridCol w:w="3544"/>
        <w:gridCol w:w="2410"/>
      </w:tblGrid>
      <w:tr w:rsidR="00510D2A" w:rsidRPr="000F6C68" w:rsidTr="008C6FF8">
        <w:trPr>
          <w:trHeight w:val="51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Тип установленного ввода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63533C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Номер чертежа</w:t>
            </w:r>
          </w:p>
        </w:tc>
      </w:tr>
      <w:tr w:rsidR="00510D2A" w:rsidRPr="000F6C68" w:rsidTr="008C6FF8">
        <w:trPr>
          <w:trHeight w:val="5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0F6C68" w:rsidRDefault="00510D2A" w:rsidP="00BB4A27">
            <w:pPr>
              <w:jc w:val="center"/>
              <w:rPr>
                <w:sz w:val="24"/>
                <w:szCs w:val="24"/>
              </w:rPr>
            </w:pPr>
            <w:r w:rsidRPr="000F6C68">
              <w:rPr>
                <w:sz w:val="24"/>
                <w:szCs w:val="24"/>
              </w:rPr>
              <w:t>Выключатель 35 кВ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2A" w:rsidRPr="00390F6B" w:rsidRDefault="00510D2A" w:rsidP="006353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819" w:rsidRDefault="00874819" w:rsidP="005F3A25">
      <w:pPr>
        <w:ind w:left="700"/>
        <w:jc w:val="both"/>
        <w:rPr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F20D09" w:rsidRPr="001A7AC6" w:rsidTr="00282FB2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144418" w:rsidP="00F11B2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АГИ</w:t>
            </w:r>
            <w:r w:rsidR="00F20D09">
              <w:rPr>
                <w:color w:val="000000"/>
                <w:sz w:val="24"/>
                <w:szCs w:val="24"/>
              </w:rPr>
              <w:t>Е.6863</w:t>
            </w:r>
            <w:r>
              <w:rPr>
                <w:color w:val="000000"/>
                <w:sz w:val="24"/>
                <w:szCs w:val="24"/>
              </w:rPr>
              <w:t>8</w:t>
            </w:r>
            <w:r w:rsidR="00F20D09">
              <w:rPr>
                <w:color w:val="000000"/>
                <w:sz w:val="24"/>
                <w:szCs w:val="24"/>
              </w:rPr>
              <w:t>1.0</w:t>
            </w:r>
            <w:r>
              <w:rPr>
                <w:color w:val="000000"/>
                <w:sz w:val="24"/>
                <w:szCs w:val="24"/>
              </w:rPr>
              <w:t>01</w:t>
            </w:r>
            <w:r w:rsidR="00F20D09">
              <w:rPr>
                <w:color w:val="000000"/>
                <w:sz w:val="24"/>
                <w:szCs w:val="24"/>
              </w:rPr>
              <w:t>-0</w:t>
            </w:r>
            <w:r w:rsidR="00F11B2B">
              <w:rPr>
                <w:color w:val="000000"/>
                <w:sz w:val="24"/>
                <w:szCs w:val="24"/>
              </w:rPr>
              <w:t>2</w:t>
            </w:r>
          </w:p>
        </w:tc>
      </w:tr>
      <w:tr w:rsidR="00F20D09" w:rsidRPr="001A7AC6" w:rsidTr="0066708C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</w:t>
            </w:r>
            <w:r w:rsidR="00F20D09">
              <w:rPr>
                <w:color w:val="000000"/>
                <w:sz w:val="24"/>
                <w:szCs w:val="24"/>
              </w:rPr>
              <w:t>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Наибольшее рабочее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11B2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D57A13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Испытательное напряжение ввода, частоты 50 Гц , 5-ти 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144418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14441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20D09">
              <w:rPr>
                <w:color w:val="000000"/>
                <w:sz w:val="24"/>
                <w:szCs w:val="24"/>
              </w:rPr>
              <w:t>5</w:t>
            </w:r>
          </w:p>
        </w:tc>
      </w:tr>
      <w:tr w:rsidR="00144418" w:rsidRPr="001A7AC6" w:rsidTr="00974F1A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44418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Тангенс угла диэлектрических потерь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частоты 50 Гц, не более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418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Интенсивность частичных разрядов втулки при напряжении 0,6</w:t>
            </w:r>
            <w:proofErr w:type="gramStart"/>
            <w:r w:rsidRPr="00144418">
              <w:rPr>
                <w:color w:val="000000"/>
                <w:sz w:val="24"/>
                <w:szCs w:val="24"/>
              </w:rPr>
              <w:t>U</w:t>
            </w:r>
            <w:proofErr w:type="gramEnd"/>
            <w:r w:rsidRPr="00144418">
              <w:rPr>
                <w:color w:val="000000"/>
                <w:sz w:val="24"/>
                <w:szCs w:val="24"/>
              </w:rPr>
              <w:t>н=21 кВ, не более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пКл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20D09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Температура масла трансформатора, максимальная среднесуточная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D56058"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09" w:rsidRPr="001A7AC6" w:rsidRDefault="00F20D09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CF1FB0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F20D09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F20D09" w:rsidRPr="00646FC3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Токоведущая часть </w:t>
            </w:r>
            <w:r w:rsidRPr="00A805FF">
              <w:rPr>
                <w:sz w:val="24"/>
                <w:szCs w:val="24"/>
              </w:rPr>
              <w:t>выполняется в виде латунной/медной/алюминиевой  трубы.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 xml:space="preserve">нешняя изоляция должна иметь повышенную гидрофобность 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Pr="00A94B4A">
              <w:rPr>
                <w:color w:val="333333"/>
                <w:sz w:val="24"/>
                <w:szCs w:val="24"/>
              </w:rPr>
              <w:t>вода должны быть стойкими к сейсмическим нагрузкам.</w:t>
            </w:r>
          </w:p>
          <w:p w:rsidR="00F20D09" w:rsidRPr="00A94B4A" w:rsidRDefault="00F20D09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защитным кожухом.</w:t>
            </w:r>
          </w:p>
          <w:p w:rsidR="00F20D09" w:rsidRPr="00CF1FB0" w:rsidRDefault="00F20D09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3C555B">
      <w:pPr>
        <w:pStyle w:val="a4"/>
        <w:numPr>
          <w:ilvl w:val="1"/>
          <w:numId w:val="22"/>
        </w:numPr>
        <w:spacing w:line="276" w:lineRule="auto"/>
        <w:ind w:left="0" w:firstLine="1069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 xml:space="preserve"> ГОСТ:</w:t>
      </w:r>
    </w:p>
    <w:p w:rsidR="005F3A2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D02B22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Каждый ввод должен иметь паспорт. 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0F6C68">
        <w:rPr>
          <w:color w:val="000000"/>
          <w:sz w:val="24"/>
          <w:szCs w:val="24"/>
        </w:rPr>
        <w:t>ГОСТ 14192, ГОСТ 23216 и ГОСТ 15150-69</w:t>
      </w:r>
      <w:r w:rsidRPr="000F6C68">
        <w:rPr>
          <w:sz w:val="24"/>
          <w:szCs w:val="24"/>
        </w:rPr>
        <w:t xml:space="preserve"> 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lastRenderedPageBreak/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 xml:space="preserve">Гарантия на </w:t>
      </w:r>
      <w:proofErr w:type="gramStart"/>
      <w:r w:rsidR="0096132A">
        <w:rPr>
          <w:sz w:val="24"/>
          <w:szCs w:val="24"/>
        </w:rPr>
        <w:t>поставляем</w:t>
      </w:r>
      <w:r w:rsidR="00482E3B">
        <w:rPr>
          <w:sz w:val="24"/>
          <w:szCs w:val="24"/>
        </w:rPr>
        <w:t>ые</w:t>
      </w:r>
      <w:proofErr w:type="gramEnd"/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ввода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 по ГОСТ 18620 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D355A5" w:rsidRDefault="00D355A5" w:rsidP="00D355A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355A5" w:rsidRPr="00777FE0" w:rsidRDefault="00D355A5" w:rsidP="00D355A5">
      <w:pPr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D355A5" w:rsidRPr="00777FE0" w:rsidSect="004E2AA3">
      <w:headerReference w:type="default" r:id="rId8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021" w:rsidRDefault="00CE7021" w:rsidP="008702DB">
      <w:r>
        <w:separator/>
      </w:r>
    </w:p>
  </w:endnote>
  <w:endnote w:type="continuationSeparator" w:id="0">
    <w:p w:rsidR="00CE7021" w:rsidRDefault="00CE7021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021" w:rsidRDefault="00CE7021" w:rsidP="008702DB">
      <w:r>
        <w:separator/>
      </w:r>
    </w:p>
  </w:footnote>
  <w:footnote w:type="continuationSeparator" w:id="0">
    <w:p w:rsidR="00CE7021" w:rsidRDefault="00CE7021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:rsidR="008702DB" w:rsidRDefault="0059525E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E23F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412"/>
    <w:rsid w:val="000032E6"/>
    <w:rsid w:val="00006966"/>
    <w:rsid w:val="00013D38"/>
    <w:rsid w:val="000227F6"/>
    <w:rsid w:val="0002403C"/>
    <w:rsid w:val="000332DE"/>
    <w:rsid w:val="00037C51"/>
    <w:rsid w:val="00045A7E"/>
    <w:rsid w:val="000645A5"/>
    <w:rsid w:val="00076775"/>
    <w:rsid w:val="0009639F"/>
    <w:rsid w:val="000A3583"/>
    <w:rsid w:val="000A4E30"/>
    <w:rsid w:val="000A6E7D"/>
    <w:rsid w:val="000B367F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44418"/>
    <w:rsid w:val="001649DE"/>
    <w:rsid w:val="00164AEF"/>
    <w:rsid w:val="001770CD"/>
    <w:rsid w:val="00177B3D"/>
    <w:rsid w:val="0018610E"/>
    <w:rsid w:val="00192B2E"/>
    <w:rsid w:val="001B15A4"/>
    <w:rsid w:val="001C43E8"/>
    <w:rsid w:val="001C4FB8"/>
    <w:rsid w:val="001C72DE"/>
    <w:rsid w:val="001D0669"/>
    <w:rsid w:val="001D1604"/>
    <w:rsid w:val="001D4144"/>
    <w:rsid w:val="001E22C1"/>
    <w:rsid w:val="002018E0"/>
    <w:rsid w:val="00206D1D"/>
    <w:rsid w:val="00210081"/>
    <w:rsid w:val="00211D4B"/>
    <w:rsid w:val="00212F88"/>
    <w:rsid w:val="00214F8E"/>
    <w:rsid w:val="00217CFB"/>
    <w:rsid w:val="002434E6"/>
    <w:rsid w:val="00244DAB"/>
    <w:rsid w:val="002732E2"/>
    <w:rsid w:val="00274860"/>
    <w:rsid w:val="0028163C"/>
    <w:rsid w:val="002857CB"/>
    <w:rsid w:val="002866A9"/>
    <w:rsid w:val="00287419"/>
    <w:rsid w:val="002874B0"/>
    <w:rsid w:val="002906A0"/>
    <w:rsid w:val="002D005D"/>
    <w:rsid w:val="002D209C"/>
    <w:rsid w:val="002F7947"/>
    <w:rsid w:val="003304A4"/>
    <w:rsid w:val="00351747"/>
    <w:rsid w:val="00351C13"/>
    <w:rsid w:val="00356638"/>
    <w:rsid w:val="00390F6B"/>
    <w:rsid w:val="003A7692"/>
    <w:rsid w:val="003C1C63"/>
    <w:rsid w:val="003C555B"/>
    <w:rsid w:val="0041498E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964BA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9102B"/>
    <w:rsid w:val="0059525E"/>
    <w:rsid w:val="005A2F68"/>
    <w:rsid w:val="005B37EB"/>
    <w:rsid w:val="005C68AB"/>
    <w:rsid w:val="005D7C10"/>
    <w:rsid w:val="005F3A25"/>
    <w:rsid w:val="00601F23"/>
    <w:rsid w:val="00603355"/>
    <w:rsid w:val="00610F3F"/>
    <w:rsid w:val="00613A18"/>
    <w:rsid w:val="00627357"/>
    <w:rsid w:val="006423BB"/>
    <w:rsid w:val="00646FC3"/>
    <w:rsid w:val="006621AE"/>
    <w:rsid w:val="006634EC"/>
    <w:rsid w:val="006B2A14"/>
    <w:rsid w:val="006C3BCB"/>
    <w:rsid w:val="006F1412"/>
    <w:rsid w:val="007026A8"/>
    <w:rsid w:val="007174ED"/>
    <w:rsid w:val="007208E4"/>
    <w:rsid w:val="00763196"/>
    <w:rsid w:val="0076646F"/>
    <w:rsid w:val="00777FE0"/>
    <w:rsid w:val="007B5574"/>
    <w:rsid w:val="007C37EE"/>
    <w:rsid w:val="00801F15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6FF8"/>
    <w:rsid w:val="008C7581"/>
    <w:rsid w:val="008D025B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A4E90"/>
    <w:rsid w:val="009B12A8"/>
    <w:rsid w:val="009D21C9"/>
    <w:rsid w:val="009F6A2C"/>
    <w:rsid w:val="00A408C2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61A8"/>
    <w:rsid w:val="00B732DD"/>
    <w:rsid w:val="00B7331A"/>
    <w:rsid w:val="00B85E89"/>
    <w:rsid w:val="00B866C1"/>
    <w:rsid w:val="00B867BE"/>
    <w:rsid w:val="00B9113B"/>
    <w:rsid w:val="00BA0005"/>
    <w:rsid w:val="00BB4A27"/>
    <w:rsid w:val="00BC5F08"/>
    <w:rsid w:val="00BD308C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E7021"/>
    <w:rsid w:val="00CF3937"/>
    <w:rsid w:val="00D02B22"/>
    <w:rsid w:val="00D355A5"/>
    <w:rsid w:val="00D56058"/>
    <w:rsid w:val="00D57A13"/>
    <w:rsid w:val="00D64FBE"/>
    <w:rsid w:val="00D65B49"/>
    <w:rsid w:val="00D91EF3"/>
    <w:rsid w:val="00DA651E"/>
    <w:rsid w:val="00DE2B72"/>
    <w:rsid w:val="00DF2B30"/>
    <w:rsid w:val="00E014C4"/>
    <w:rsid w:val="00E11CCE"/>
    <w:rsid w:val="00E23F94"/>
    <w:rsid w:val="00E2565A"/>
    <w:rsid w:val="00E3166D"/>
    <w:rsid w:val="00E4422D"/>
    <w:rsid w:val="00E54F36"/>
    <w:rsid w:val="00E6096B"/>
    <w:rsid w:val="00E81BFF"/>
    <w:rsid w:val="00E8504B"/>
    <w:rsid w:val="00EB6A56"/>
    <w:rsid w:val="00ED51B1"/>
    <w:rsid w:val="00EE641E"/>
    <w:rsid w:val="00F01A75"/>
    <w:rsid w:val="00F11B2B"/>
    <w:rsid w:val="00F20D09"/>
    <w:rsid w:val="00F3233C"/>
    <w:rsid w:val="00F358F0"/>
    <w:rsid w:val="00F513A4"/>
    <w:rsid w:val="00F53BA7"/>
    <w:rsid w:val="00F618A7"/>
    <w:rsid w:val="00F65590"/>
    <w:rsid w:val="00F7238F"/>
    <w:rsid w:val="00F856B4"/>
    <w:rsid w:val="00FB7D35"/>
    <w:rsid w:val="00FC309A"/>
    <w:rsid w:val="00FE359C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Солянин Роман Валерьевич</cp:lastModifiedBy>
  <cp:revision>5</cp:revision>
  <dcterms:created xsi:type="dcterms:W3CDTF">2014-07-11T05:39:00Z</dcterms:created>
  <dcterms:modified xsi:type="dcterms:W3CDTF">2014-07-14T07:31:00Z</dcterms:modified>
</cp:coreProperties>
</file>